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C851EE" w:rsidRDefault="00C851EE">
      <w:pPr>
        <w:spacing w:before="120"/>
        <w:ind w:left="567"/>
        <w:jc w:val="both"/>
        <w:rPr>
          <w:rFonts w:ascii="Times New Roman" w:hAnsi="Times New Roman"/>
          <w:bCs/>
          <w:iCs/>
          <w:sz w:val="24"/>
          <w:szCs w:val="24"/>
        </w:rPr>
      </w:pPr>
    </w:p>
    <w:tbl>
      <w:tblPr>
        <w:tblW w:w="9913" w:type="dxa"/>
        <w:tblLayout w:type="fixed"/>
        <w:tblLook w:val="04A0"/>
      </w:tblPr>
      <w:tblGrid>
        <w:gridCol w:w="730"/>
        <w:gridCol w:w="1670"/>
        <w:gridCol w:w="1418"/>
        <w:gridCol w:w="1417"/>
        <w:gridCol w:w="4678"/>
      </w:tblGrid>
      <w:tr w:rsidR="00C851EE" w:rsidRPr="00C851EE"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spellStart"/>
            <w:proofErr w:type="gramStart"/>
            <w:r w:rsidRPr="00C851EE">
              <w:rPr>
                <w:rFonts w:ascii="Tahoma" w:hAnsi="Tahoma" w:cs="Tahoma"/>
                <w:b/>
                <w:bCs/>
                <w:color w:val="000000"/>
              </w:rPr>
              <w:t>п</w:t>
            </w:r>
            <w:proofErr w:type="spellEnd"/>
            <w:proofErr w:type="gramEnd"/>
            <w:r w:rsidRPr="00C851EE">
              <w:rPr>
                <w:rFonts w:ascii="Tahoma" w:hAnsi="Tahoma" w:cs="Tahoma"/>
                <w:b/>
                <w:bCs/>
                <w:color w:val="000000"/>
              </w:rPr>
              <w:t>/</w:t>
            </w:r>
            <w:proofErr w:type="spellStart"/>
            <w:r w:rsidRPr="00C851EE">
              <w:rPr>
                <w:rFonts w:ascii="Tahoma" w:hAnsi="Tahoma" w:cs="Tahoma"/>
                <w:b/>
                <w:bCs/>
                <w:color w:val="000000"/>
              </w:rPr>
              <w:t>п</w:t>
            </w:r>
            <w:proofErr w:type="spellEnd"/>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1C7CDF">
            <w:pPr>
              <w:jc w:val="center"/>
              <w:rPr>
                <w:rFonts w:ascii="Tahoma" w:hAnsi="Tahoma" w:cs="Tahoma"/>
                <w:b/>
                <w:bCs/>
                <w:color w:val="000000"/>
              </w:rPr>
            </w:pPr>
            <w:r w:rsidRPr="00C851EE">
              <w:rPr>
                <w:rFonts w:ascii="Tahoma" w:hAnsi="Tahoma" w:cs="Tahoma"/>
                <w:b/>
                <w:bCs/>
                <w:color w:val="000000"/>
              </w:rPr>
              <w:t>v1 = 0.</w:t>
            </w:r>
            <w:r w:rsidR="001C7CDF">
              <w:rPr>
                <w:rFonts w:ascii="Tahoma" w:hAnsi="Tahoma" w:cs="Tahoma"/>
                <w:b/>
                <w:bCs/>
                <w:color w:val="000000"/>
              </w:rPr>
              <w:t>9</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C851EE" w:rsidRDefault="00967FBF" w:rsidP="001C7CDF">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C7CDF">
              <w:rPr>
                <w:rFonts w:ascii="Tahoma" w:hAnsi="Tahoma" w:cs="Tahoma"/>
                <w:b/>
                <w:bCs/>
                <w:color w:val="000000"/>
              </w:rPr>
              <w:t>1</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C7CDF">
            <w:pPr>
              <w:jc w:val="both"/>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r>
            <w:r w:rsidRPr="00C851EE">
              <w:rPr>
                <w:rFonts w:ascii="Tahoma" w:hAnsi="Tahoma" w:cs="Tahoma"/>
              </w:rPr>
              <w:lastRenderedPageBreak/>
              <w:t xml:space="preserve">Аналогичными  товарами к предмету закупки считать </w:t>
            </w:r>
            <w:r w:rsidR="001C7CDF">
              <w:rPr>
                <w:rFonts w:ascii="Tahoma" w:hAnsi="Tahoma" w:cs="Tahoma"/>
              </w:rPr>
              <w:t>поставку обуви специальной</w:t>
            </w:r>
          </w:p>
        </w:tc>
        <w:tc>
          <w:tcPr>
            <w:tcW w:w="1418"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A7192B" w:rsidRDefault="00131BC5" w:rsidP="00131BC5">
      <w:pPr>
        <w:spacing w:before="120"/>
        <w:ind w:left="567"/>
        <w:jc w:val="both"/>
        <w:rPr>
          <w:rFonts w:ascii="Tahoma" w:hAnsi="Tahoma" w:cs="Tahoma"/>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65EC8" w:rsidRPr="00DB4E15">
      <w:rPr>
        <w:rFonts w:ascii="Arial" w:hAnsi="Arial" w:cs="Arial"/>
        <w:b/>
        <w:sz w:val="16"/>
        <w:szCs w:val="16"/>
      </w:rPr>
      <w:fldChar w:fldCharType="begin"/>
    </w:r>
    <w:r w:rsidRPr="00DB4E15">
      <w:rPr>
        <w:rFonts w:ascii="Arial" w:hAnsi="Arial" w:cs="Arial"/>
        <w:b/>
        <w:sz w:val="16"/>
        <w:szCs w:val="16"/>
      </w:rPr>
      <w:instrText>PAGE</w:instrText>
    </w:r>
    <w:r w:rsidR="00965EC8" w:rsidRPr="00DB4E15">
      <w:rPr>
        <w:rFonts w:ascii="Arial" w:hAnsi="Arial" w:cs="Arial"/>
        <w:b/>
        <w:sz w:val="16"/>
        <w:szCs w:val="16"/>
      </w:rPr>
      <w:fldChar w:fldCharType="separate"/>
    </w:r>
    <w:r w:rsidR="001C7CDF">
      <w:rPr>
        <w:rFonts w:ascii="Arial" w:hAnsi="Arial" w:cs="Arial"/>
        <w:b/>
        <w:noProof/>
        <w:sz w:val="16"/>
        <w:szCs w:val="16"/>
      </w:rPr>
      <w:t>2</w:t>
    </w:r>
    <w:r w:rsidR="00965EC8" w:rsidRPr="00DB4E15">
      <w:rPr>
        <w:rFonts w:ascii="Arial" w:hAnsi="Arial" w:cs="Arial"/>
        <w:b/>
        <w:sz w:val="16"/>
        <w:szCs w:val="16"/>
      </w:rPr>
      <w:fldChar w:fldCharType="end"/>
    </w:r>
    <w:r w:rsidRPr="00DB4E15">
      <w:rPr>
        <w:rFonts w:ascii="Arial" w:hAnsi="Arial" w:cs="Arial"/>
        <w:sz w:val="16"/>
        <w:szCs w:val="16"/>
      </w:rPr>
      <w:t xml:space="preserve"> из </w:t>
    </w:r>
    <w:r w:rsidR="00965EC8" w:rsidRPr="00DB4E15">
      <w:rPr>
        <w:rFonts w:ascii="Arial" w:hAnsi="Arial" w:cs="Arial"/>
        <w:b/>
        <w:sz w:val="16"/>
        <w:szCs w:val="16"/>
      </w:rPr>
      <w:fldChar w:fldCharType="begin"/>
    </w:r>
    <w:r w:rsidRPr="00DB4E15">
      <w:rPr>
        <w:rFonts w:ascii="Arial" w:hAnsi="Arial" w:cs="Arial"/>
        <w:b/>
        <w:sz w:val="16"/>
        <w:szCs w:val="16"/>
      </w:rPr>
      <w:instrText>NUMPAGES</w:instrText>
    </w:r>
    <w:r w:rsidR="00965EC8" w:rsidRPr="00DB4E15">
      <w:rPr>
        <w:rFonts w:ascii="Arial" w:hAnsi="Arial" w:cs="Arial"/>
        <w:b/>
        <w:sz w:val="16"/>
        <w:szCs w:val="16"/>
      </w:rPr>
      <w:fldChar w:fldCharType="separate"/>
    </w:r>
    <w:r w:rsidR="001C7CDF">
      <w:rPr>
        <w:rFonts w:ascii="Arial" w:hAnsi="Arial" w:cs="Arial"/>
        <w:b/>
        <w:noProof/>
        <w:sz w:val="16"/>
        <w:szCs w:val="16"/>
      </w:rPr>
      <w:t>2</w:t>
    </w:r>
    <w:r w:rsidR="00965EC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CDF"/>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5EC8"/>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4A4D4-404D-462E-B449-5D79D181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471</Words>
  <Characters>2892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Кондакова Мария</cp:lastModifiedBy>
  <cp:revision>3</cp:revision>
  <cp:lastPrinted>2019-12-30T11:49:00Z</cp:lastPrinted>
  <dcterms:created xsi:type="dcterms:W3CDTF">2019-02-06T07:25:00Z</dcterms:created>
  <dcterms:modified xsi:type="dcterms:W3CDTF">2019-12-30T11:57:00Z</dcterms:modified>
</cp:coreProperties>
</file>